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40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филиал федерального государственного бюджетного учреждения «Всероссийский научно-исследовательский институт рыбного хозяйства и океанографии» («ВолгоградНИРО»)</w:t>
      </w:r>
    </w:p>
    <w:p w:rsidR="00EC5D5A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D5A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КОНКУРС НА ЗАМЕЩЕНИЕ ДОЛЖНОСТИ:</w:t>
      </w:r>
    </w:p>
    <w:p w:rsidR="00EC5D5A" w:rsidRDefault="00EC5D5A" w:rsidP="00EC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лабораторией гидрохимии и токсикологии</w:t>
      </w:r>
    </w:p>
    <w:p w:rsidR="00EC5D5A" w:rsidRDefault="00EC5D5A" w:rsidP="00EC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бессрочного трудового договора и должностным окладом </w:t>
      </w:r>
      <w:r w:rsidRPr="00EC5D5A">
        <w:rPr>
          <w:rFonts w:ascii="Times New Roman" w:hAnsi="Times New Roman" w:cs="Times New Roman"/>
          <w:sz w:val="28"/>
          <w:szCs w:val="28"/>
          <w:u w:val="single"/>
        </w:rPr>
        <w:t>24 720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C5D5A" w:rsidRDefault="00EC5D5A" w:rsidP="00EC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18 января 2021 года по адресу: 400001, г. Волгоград, ул. Пугачевская, д. 1</w:t>
      </w:r>
    </w:p>
    <w:p w:rsidR="00EC5D5A" w:rsidRDefault="00EC5D5A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заявление с приложением документов, в соответствии с Положением о конкурсной комиссии и порядке проведения конкурса на замещение должностей научных сотрудников </w:t>
      </w:r>
      <w:r w:rsidR="00120D0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 (ФГБНУ «ВНИРО»), утвержденным приказом директора ФГБНУ «ВНИРО» от 08.10.2019года № 361 в срок с 29 декабря 2020 года по 18 января 2021 года.</w:t>
      </w:r>
    </w:p>
    <w:p w:rsidR="00120D0B" w:rsidRDefault="00C41DC1" w:rsidP="005A30A9">
      <w:pPr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EF2B00">
        <w:rPr>
          <w:rFonts w:ascii="Times New Roman" w:hAnsi="Times New Roman" w:cs="Times New Roman"/>
          <w:b/>
          <w:sz w:val="28"/>
          <w:szCs w:val="28"/>
        </w:rPr>
        <w:t>К</w:t>
      </w:r>
      <w:r w:rsidR="00120D0B" w:rsidRPr="00EF2B00">
        <w:rPr>
          <w:rFonts w:ascii="Times New Roman" w:hAnsi="Times New Roman" w:cs="Times New Roman"/>
          <w:b/>
          <w:sz w:val="28"/>
          <w:szCs w:val="28"/>
        </w:rPr>
        <w:t>валификац</w:t>
      </w:r>
      <w:r w:rsidRPr="00EF2B00">
        <w:rPr>
          <w:rFonts w:ascii="Times New Roman" w:hAnsi="Times New Roman" w:cs="Times New Roman"/>
          <w:b/>
          <w:sz w:val="28"/>
          <w:szCs w:val="28"/>
        </w:rPr>
        <w:t>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: высшее </w:t>
      </w:r>
      <w:r w:rsidR="007576B0">
        <w:rPr>
          <w:rFonts w:ascii="Times New Roman" w:hAnsi="Times New Roman" w:cs="Times New Roman"/>
          <w:sz w:val="28"/>
          <w:szCs w:val="28"/>
        </w:rPr>
        <w:t>профессиональное образование по специальности, с</w:t>
      </w:r>
      <w:r w:rsidR="001669A8">
        <w:rPr>
          <w:rFonts w:ascii="Times New Roman" w:hAnsi="Times New Roman" w:cs="Times New Roman"/>
          <w:sz w:val="28"/>
          <w:szCs w:val="28"/>
        </w:rPr>
        <w:t>оответствующе</w:t>
      </w:r>
      <w:r w:rsidR="007576B0">
        <w:rPr>
          <w:rFonts w:ascii="Times New Roman" w:hAnsi="Times New Roman" w:cs="Times New Roman"/>
          <w:sz w:val="28"/>
          <w:szCs w:val="28"/>
        </w:rPr>
        <w:t>е профилю задач лаборатории гидрохимии и токсикологии, степень кандидата наук, опыт работы в аккредитованной лаборатории</w:t>
      </w:r>
      <w:r w:rsidR="00166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69A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F2B00">
        <w:rPr>
          <w:rFonts w:ascii="Times New Roman" w:hAnsi="Times New Roman" w:cs="Times New Roman"/>
          <w:sz w:val="28"/>
          <w:szCs w:val="28"/>
        </w:rPr>
        <w:t xml:space="preserve"> </w:t>
      </w:r>
      <w:r w:rsidR="001669A8">
        <w:rPr>
          <w:rFonts w:ascii="Times New Roman" w:hAnsi="Times New Roman" w:cs="Times New Roman"/>
          <w:sz w:val="28"/>
          <w:szCs w:val="28"/>
        </w:rPr>
        <w:t xml:space="preserve"> </w:t>
      </w:r>
      <w:r w:rsidR="001669A8" w:rsidRPr="001669A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требованиям</w:t>
      </w:r>
      <w:proofErr w:type="gramEnd"/>
      <w:r w:rsidR="001669A8" w:rsidRPr="001669A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ИСО/МЭК 17025 и критериям аккредитации</w:t>
      </w:r>
      <w:bookmarkStart w:id="0" w:name="_GoBack"/>
      <w:bookmarkEnd w:id="0"/>
      <w:r w:rsidR="001669A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.</w:t>
      </w:r>
    </w:p>
    <w:p w:rsidR="00EF2B00" w:rsidRPr="00EF2B00" w:rsidRDefault="00EF2B00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0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Условия работы: </w:t>
      </w:r>
      <w:r w:rsidRPr="00EF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рабочий день, разъездной характер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0D0B" w:rsidRDefault="00120D0B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Соискатели, желающие принять участие в конкурсе, направляют документы в конкурсную комиссию Волгоградского филиала ФГБНУ «ВНИРО» по адресу: 400001, г. Волгоград, ул. Пугачевская, д. 1 </w:t>
      </w:r>
    </w:p>
    <w:p w:rsidR="00120D0B" w:rsidRDefault="00120D0B" w:rsidP="005A3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(8442) 97-82-71 (секретарь конкурсной комиссии - </w:t>
      </w:r>
      <w:r>
        <w:rPr>
          <w:rFonts w:ascii="Times New Roman" w:hAnsi="Times New Roman" w:cs="Times New Roman"/>
          <w:sz w:val="28"/>
          <w:szCs w:val="28"/>
        </w:rPr>
        <w:t>Павлушина Оксана Вячеславовна – специалист по ка</w:t>
      </w:r>
      <w:r>
        <w:rPr>
          <w:rFonts w:ascii="Times New Roman" w:hAnsi="Times New Roman" w:cs="Times New Roman"/>
          <w:sz w:val="28"/>
          <w:szCs w:val="28"/>
        </w:rPr>
        <w:t>драм).</w:t>
      </w:r>
    </w:p>
    <w:p w:rsidR="00120D0B" w:rsidRPr="00EC5D5A" w:rsidRDefault="00120D0B" w:rsidP="00EC5D5A">
      <w:pPr>
        <w:rPr>
          <w:rFonts w:ascii="Times New Roman" w:hAnsi="Times New Roman" w:cs="Times New Roman"/>
          <w:sz w:val="28"/>
          <w:szCs w:val="28"/>
        </w:rPr>
      </w:pPr>
    </w:p>
    <w:sectPr w:rsidR="00120D0B" w:rsidRPr="00EC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A"/>
    <w:rsid w:val="00120D0B"/>
    <w:rsid w:val="001669A8"/>
    <w:rsid w:val="005A30A9"/>
    <w:rsid w:val="007576B0"/>
    <w:rsid w:val="007B6140"/>
    <w:rsid w:val="00C41DC1"/>
    <w:rsid w:val="00EC5D5A"/>
    <w:rsid w:val="00E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680D-C818-4180-A113-D10DDB3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</dc:creator>
  <cp:keywords/>
  <dc:description/>
  <cp:lastModifiedBy>NSK</cp:lastModifiedBy>
  <cp:revision>4</cp:revision>
  <dcterms:created xsi:type="dcterms:W3CDTF">2021-01-20T13:29:00Z</dcterms:created>
  <dcterms:modified xsi:type="dcterms:W3CDTF">2021-01-21T09:12:00Z</dcterms:modified>
</cp:coreProperties>
</file>